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74" w:rsidRDefault="00B37574" w:rsidP="00B375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литературы на лето  на 9 класс.</w:t>
      </w:r>
    </w:p>
    <w:p w:rsidR="00B37574" w:rsidRDefault="00B37574" w:rsidP="00B37574">
      <w:pPr>
        <w:rPr>
          <w:rFonts w:ascii="Times New Roman" w:hAnsi="Times New Roman" w:cs="Times New Roman"/>
          <w:b/>
          <w:sz w:val="28"/>
          <w:szCs w:val="28"/>
        </w:rPr>
      </w:pPr>
      <w:r w:rsidRPr="00077AE0">
        <w:rPr>
          <w:rFonts w:ascii="Times New Roman" w:hAnsi="Times New Roman" w:cs="Times New Roman"/>
          <w:b/>
          <w:sz w:val="28"/>
          <w:szCs w:val="28"/>
        </w:rPr>
        <w:t>Русская литература</w:t>
      </w:r>
    </w:p>
    <w:p w:rsidR="00B37574" w:rsidRPr="00077AE0" w:rsidRDefault="00B37574" w:rsidP="00B3757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7AE0">
        <w:rPr>
          <w:rFonts w:ascii="Times New Roman" w:hAnsi="Times New Roman" w:cs="Times New Roman"/>
          <w:sz w:val="28"/>
          <w:szCs w:val="28"/>
        </w:rPr>
        <w:t>Фонвизин Д. "Недоросль"                                                                                                                                          Карамзин Н. "Бедная Лиза"                                                                                                                                    Грибоедов А. "Горе от ума"                                                                                                                                         Пушкин А. "Евгений Онегин", стихи                                                                                                                   Лермонтов М.</w:t>
      </w:r>
      <w:r>
        <w:rPr>
          <w:rFonts w:ascii="Times New Roman" w:hAnsi="Times New Roman" w:cs="Times New Roman"/>
          <w:sz w:val="28"/>
          <w:szCs w:val="28"/>
        </w:rPr>
        <w:t xml:space="preserve"> "Герой нашего времени", стихи                                                                    Гоголь Н. "Мертвые души"                                                                                           Чехов А. "Медведь"              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Аверченко А. Рассказы по выбору уча</w:t>
      </w:r>
      <w:r>
        <w:rPr>
          <w:rFonts w:ascii="Times New Roman" w:hAnsi="Times New Roman" w:cs="Times New Roman"/>
          <w:sz w:val="28"/>
          <w:szCs w:val="28"/>
        </w:rPr>
        <w:t xml:space="preserve">щихся, например, "Кривые углы" </w:t>
      </w:r>
      <w:r w:rsidRPr="00077AE0">
        <w:rPr>
          <w:rFonts w:ascii="Times New Roman" w:hAnsi="Times New Roman" w:cs="Times New Roman"/>
          <w:sz w:val="28"/>
          <w:szCs w:val="28"/>
        </w:rPr>
        <w:t xml:space="preserve"> Тэффи Рассказы по выбору учащихся, например,</w:t>
      </w:r>
      <w:r>
        <w:rPr>
          <w:rFonts w:ascii="Times New Roman" w:hAnsi="Times New Roman" w:cs="Times New Roman"/>
          <w:sz w:val="28"/>
          <w:szCs w:val="28"/>
        </w:rPr>
        <w:t xml:space="preserve"> "Русские в Европе", "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                                               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Бул</w:t>
      </w:r>
      <w:r>
        <w:rPr>
          <w:rFonts w:ascii="Times New Roman" w:hAnsi="Times New Roman" w:cs="Times New Roman"/>
          <w:sz w:val="28"/>
          <w:szCs w:val="28"/>
        </w:rPr>
        <w:t xml:space="preserve">гаков М. "Похождения Чичикова"   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Бунин </w:t>
      </w:r>
      <w:r>
        <w:rPr>
          <w:rFonts w:ascii="Times New Roman" w:hAnsi="Times New Roman" w:cs="Times New Roman"/>
          <w:sz w:val="28"/>
          <w:szCs w:val="28"/>
        </w:rPr>
        <w:t xml:space="preserve">И. Рассказы по выбору учащихся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Шолохов</w:t>
      </w:r>
      <w:proofErr w:type="gramEnd"/>
      <w:r w:rsidRPr="00077AE0">
        <w:rPr>
          <w:rFonts w:ascii="Times New Roman" w:hAnsi="Times New Roman" w:cs="Times New Roman"/>
          <w:sz w:val="28"/>
          <w:szCs w:val="28"/>
        </w:rPr>
        <w:t xml:space="preserve"> М. "Судьба человека"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Распутин В. "Прощание </w:t>
      </w:r>
      <w:proofErr w:type="gramStart"/>
      <w:r w:rsidRPr="00077A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7AE0">
        <w:rPr>
          <w:rFonts w:ascii="Times New Roman" w:hAnsi="Times New Roman" w:cs="Times New Roman"/>
          <w:sz w:val="28"/>
          <w:szCs w:val="28"/>
        </w:rPr>
        <w:t xml:space="preserve"> Матёрой"</w:t>
      </w:r>
    </w:p>
    <w:p w:rsidR="00B37574" w:rsidRDefault="00B37574" w:rsidP="00B37574">
      <w:pPr>
        <w:rPr>
          <w:rFonts w:ascii="Times New Roman" w:hAnsi="Times New Roman" w:cs="Times New Roman"/>
          <w:sz w:val="28"/>
          <w:szCs w:val="28"/>
        </w:rPr>
      </w:pPr>
    </w:p>
    <w:p w:rsidR="00B37574" w:rsidRPr="00077AE0" w:rsidRDefault="00B37574" w:rsidP="00B37574">
      <w:pPr>
        <w:rPr>
          <w:rFonts w:ascii="Times New Roman" w:hAnsi="Times New Roman" w:cs="Times New Roman"/>
          <w:b/>
          <w:sz w:val="28"/>
          <w:szCs w:val="28"/>
        </w:rPr>
      </w:pPr>
      <w:r w:rsidRPr="00077AE0">
        <w:rPr>
          <w:rFonts w:ascii="Times New Roman" w:hAnsi="Times New Roman" w:cs="Times New Roman"/>
          <w:b/>
          <w:sz w:val="28"/>
          <w:szCs w:val="28"/>
        </w:rPr>
        <w:t>Поэзия XX века:</w:t>
      </w:r>
    </w:p>
    <w:p w:rsidR="00B37574" w:rsidRDefault="00B37574" w:rsidP="00B37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Ахматова А.                                 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Блок 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Есенин С.                                  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Цветаева М.</w:t>
      </w:r>
    </w:p>
    <w:p w:rsidR="00B37574" w:rsidRPr="00077AE0" w:rsidRDefault="00B37574" w:rsidP="00B37574">
      <w:pPr>
        <w:rPr>
          <w:rFonts w:ascii="Times New Roman" w:hAnsi="Times New Roman" w:cs="Times New Roman"/>
          <w:b/>
          <w:sz w:val="28"/>
          <w:szCs w:val="28"/>
        </w:rPr>
      </w:pPr>
      <w:r w:rsidRPr="00077AE0">
        <w:rPr>
          <w:rFonts w:ascii="Times New Roman" w:hAnsi="Times New Roman" w:cs="Times New Roman"/>
          <w:b/>
          <w:sz w:val="28"/>
          <w:szCs w:val="28"/>
        </w:rPr>
        <w:t>Зарубежная литература</w:t>
      </w:r>
    </w:p>
    <w:p w:rsidR="00B37574" w:rsidRPr="00077AE0" w:rsidRDefault="00B37574" w:rsidP="00B375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Шекспир У. Сонеты                    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Молье</w:t>
      </w:r>
      <w:r>
        <w:rPr>
          <w:rFonts w:ascii="Times New Roman" w:hAnsi="Times New Roman" w:cs="Times New Roman"/>
          <w:sz w:val="28"/>
          <w:szCs w:val="28"/>
        </w:rPr>
        <w:t xml:space="preserve">р Ж.Б. "Мещанин во дворянстве"                                                                                          </w:t>
      </w:r>
      <w:r w:rsidRPr="00077AE0">
        <w:rPr>
          <w:rFonts w:ascii="Times New Roman" w:hAnsi="Times New Roman" w:cs="Times New Roman"/>
          <w:sz w:val="28"/>
          <w:szCs w:val="28"/>
        </w:rPr>
        <w:t xml:space="preserve"> Бах Р. "Чайка</w:t>
      </w:r>
      <w:r>
        <w:rPr>
          <w:rFonts w:ascii="Times New Roman" w:hAnsi="Times New Roman" w:cs="Times New Roman"/>
          <w:sz w:val="28"/>
          <w:szCs w:val="28"/>
        </w:rPr>
        <w:t xml:space="preserve"> по имени Джонатан Ливингстон" </w:t>
      </w:r>
      <w:r w:rsidRPr="00077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574" w:rsidRPr="00077AE0" w:rsidRDefault="00B37574" w:rsidP="00B37574">
      <w:pPr>
        <w:rPr>
          <w:rFonts w:ascii="Times New Roman" w:hAnsi="Times New Roman" w:cs="Times New Roman"/>
          <w:b/>
          <w:sz w:val="28"/>
          <w:szCs w:val="28"/>
        </w:rPr>
      </w:pPr>
    </w:p>
    <w:p w:rsidR="001D4FA5" w:rsidRDefault="001D4FA5"/>
    <w:sectPr w:rsidR="001D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574"/>
    <w:rsid w:val="001D4FA5"/>
    <w:rsid w:val="00B3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HP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Школа67</dc:creator>
  <cp:keywords/>
  <dc:description/>
  <cp:lastModifiedBy>Школа67</cp:lastModifiedBy>
  <cp:revision>2</cp:revision>
  <dcterms:created xsi:type="dcterms:W3CDTF">2020-06-01T11:30:00Z</dcterms:created>
  <dcterms:modified xsi:type="dcterms:W3CDTF">2020-06-01T11:30:00Z</dcterms:modified>
</cp:coreProperties>
</file>