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C" w:rsidRPr="00431553" w:rsidRDefault="00195F5C" w:rsidP="00195F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553">
        <w:rPr>
          <w:rFonts w:ascii="Times New Roman" w:hAnsi="Times New Roman" w:cs="Times New Roman"/>
          <w:b/>
          <w:bCs/>
          <w:sz w:val="32"/>
          <w:szCs w:val="32"/>
        </w:rPr>
        <w:t>10 «А»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394"/>
        <w:gridCol w:w="3216"/>
        <w:gridCol w:w="2312"/>
      </w:tblGrid>
      <w:tr w:rsidR="00195F5C" w:rsidRPr="007B3759" w:rsidTr="00F24189">
        <w:tc>
          <w:tcPr>
            <w:tcW w:w="2093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759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16" w:type="dxa"/>
            <w:vAlign w:val="center"/>
          </w:tcPr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12" w:type="dxa"/>
            <w:vAlign w:val="center"/>
          </w:tcPr>
          <w:p w:rsidR="00195F5C" w:rsidRPr="007B3759" w:rsidRDefault="00195F5C" w:rsidP="00CD27B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B3759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F5C" w:rsidTr="00CD27B6">
        <w:tc>
          <w:tcPr>
            <w:tcW w:w="14992" w:type="dxa"/>
            <w:gridSpan w:val="5"/>
          </w:tcPr>
          <w:p w:rsidR="00195F5C" w:rsidRPr="007B3759" w:rsidRDefault="005C37AC" w:rsidP="0078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496F44">
              <w:rPr>
                <w:rFonts w:ascii="Times New Roman" w:hAnsi="Times New Roman" w:cs="Times New Roman"/>
                <w:b/>
              </w:rPr>
              <w:t>25</w:t>
            </w:r>
            <w:r w:rsidR="0023508E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0B5662" w:rsidRPr="002A14CC" w:rsidTr="00D86229">
        <w:tc>
          <w:tcPr>
            <w:tcW w:w="2093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</w:tcBorders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Рассказы «Дом с мезонином», «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5662" w:rsidRPr="002A14CC" w:rsidTr="00F24189">
        <w:tc>
          <w:tcPr>
            <w:tcW w:w="2093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0B5662" w:rsidRPr="00E60E6E" w:rsidRDefault="00F726C4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B5662" w:rsidRPr="00E60E6E" w:rsidRDefault="00E60E6E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62" w:rsidRPr="002A14CC" w:rsidTr="00F24189">
        <w:tc>
          <w:tcPr>
            <w:tcW w:w="2093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0B5662" w:rsidRPr="00E60E6E" w:rsidRDefault="00C24E29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«Тригонометрические уравнения»</w:t>
            </w:r>
          </w:p>
        </w:tc>
        <w:tc>
          <w:tcPr>
            <w:tcW w:w="4394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B5662" w:rsidRPr="00E60E6E" w:rsidRDefault="000B5662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5662" w:rsidRPr="00E60E6E" w:rsidRDefault="00E60E6E" w:rsidP="000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5662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Правотворчество</w:t>
            </w:r>
          </w:p>
        </w:tc>
        <w:tc>
          <w:tcPr>
            <w:tcW w:w="4394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https://resh.edu.ru/subject/lesson/6146/start/222122/</w:t>
              </w:r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eastAsia="en-US"/>
              </w:rPr>
              <w:t>Пассивный залог</w:t>
            </w:r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eastAsia="en-US"/>
              </w:rPr>
              <w:t>С126-127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8" w:history="1">
              <w:r w:rsidRPr="00E60E6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E60E6E" w:rsidP="00F72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726C4" w:rsidRPr="00E60E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726C4" w:rsidRPr="00E60E6E" w:rsidRDefault="00F726C4" w:rsidP="00F72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6C4" w:rsidRPr="002A14CC" w:rsidTr="00FC570E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0E6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Групповая сплоченность и конформное поведение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26C4" w:rsidRPr="002A14CC" w:rsidTr="00FC570E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0E6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Групповая сплоченность и конформное поведение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F726C4" w:rsidRPr="002A14CC" w:rsidTr="00CD27B6">
        <w:tc>
          <w:tcPr>
            <w:tcW w:w="14992" w:type="dxa"/>
            <w:gridSpan w:val="5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Африки. Население и хозяйство стран Африки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7899375995582991575&amp;text=Видеоурок%20по%20географии%20Общая%20характеристика%20стран%20Африки%2010%20кл.&amp;path=wizard&amp;parent-reqid=1590244713702647-179096592307239049303166-production-app-host-vla-web-yp-324&amp;redircnt=1590244733.1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1@</w:t>
            </w: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«Многогранники.»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Reported speech</w:t>
            </w:r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c.144-145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E60E6E" w:rsidP="00F72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726C4" w:rsidRPr="00E60E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726C4" w:rsidRPr="00E60E6E" w:rsidRDefault="00F726C4" w:rsidP="00F72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Белки, их биологическая роль.</w:t>
            </w:r>
          </w:p>
        </w:tc>
        <w:tc>
          <w:tcPr>
            <w:tcW w:w="4394" w:type="dxa"/>
          </w:tcPr>
          <w:p w:rsidR="00F726C4" w:rsidRPr="00E60E6E" w:rsidRDefault="00E60E6E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</w:p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E60E6E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26C4" w:rsidRPr="002A14CC" w:rsidTr="00CD27B6">
        <w:tc>
          <w:tcPr>
            <w:tcW w:w="14992" w:type="dxa"/>
            <w:gridSpan w:val="5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«Яндекс-учебник»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9 (тест в формате ЕГЭ)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 be going to</w:t>
            </w:r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Continuous</w:t>
            </w:r>
          </w:p>
          <w:p w:rsidR="00F726C4" w:rsidRPr="00E60E6E" w:rsidRDefault="00F726C4" w:rsidP="00F726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E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/22407</w:t>
              </w:r>
            </w:hyperlink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E60E6E" w:rsidP="00F72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726C4" w:rsidRPr="00E60E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726C4" w:rsidRPr="00E60E6E" w:rsidRDefault="00F726C4" w:rsidP="00F72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6C4" w:rsidRPr="002A14CC" w:rsidTr="004120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«Электродинамика»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РЭШ урок 26-30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F726C4" w:rsidRPr="002A14CC" w:rsidTr="004120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пройденного </w:t>
            </w:r>
            <w:r w:rsidRPr="00E6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6C4" w:rsidRPr="00E60E6E" w:rsidRDefault="00F726C4" w:rsidP="00F7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</w:t>
            </w: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cloud.com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история России.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 «Региональная география мира»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CD27B6">
        <w:tc>
          <w:tcPr>
            <w:tcW w:w="14992" w:type="dxa"/>
            <w:gridSpan w:val="5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трилогия». Идейно-художественное своеобразие.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–драматург. «Вишневый сад»: своеобразие образной системы и конфликта комедии.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7259F4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726C4" w:rsidRPr="002A14CC" w:rsidTr="00CD27B6">
        <w:tc>
          <w:tcPr>
            <w:tcW w:w="14992" w:type="dxa"/>
            <w:gridSpan w:val="5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 «Вишневый сад»: Тема прошлого, настоящего и будущего России.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Частица  как</w:t>
            </w:r>
            <w:proofErr w:type="gram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речи. Правописание частиц.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«Яндекс-учебник»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«Многогранники.»</w:t>
            </w:r>
          </w:p>
        </w:tc>
        <w:tc>
          <w:tcPr>
            <w:tcW w:w="4394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26C4" w:rsidRPr="002A14CC" w:rsidTr="00CD27B6">
        <w:tc>
          <w:tcPr>
            <w:tcW w:w="14992" w:type="dxa"/>
            <w:gridSpan w:val="5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30.05</w:t>
            </w:r>
          </w:p>
        </w:tc>
      </w:tr>
      <w:tr w:rsidR="00F726C4" w:rsidRPr="002A14CC" w:rsidTr="00F24189">
        <w:tc>
          <w:tcPr>
            <w:tcW w:w="2093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F726C4" w:rsidRPr="00E60E6E" w:rsidRDefault="00F726C4" w:rsidP="00F726C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0E6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Групповая дифференциация </w:t>
            </w:r>
            <w:proofErr w:type="gramStart"/>
            <w:r w:rsidRPr="00E60E6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  лидерство</w:t>
            </w:r>
            <w:proofErr w:type="gramEnd"/>
          </w:p>
          <w:p w:rsidR="00F726C4" w:rsidRPr="00E60E6E" w:rsidRDefault="00F726C4" w:rsidP="00F726C4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F726C4" w:rsidRPr="00E6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F726C4" w:rsidRPr="00E60E6E" w:rsidRDefault="00F726C4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26C4" w:rsidRPr="00E60E6E" w:rsidRDefault="00E60E6E" w:rsidP="00F7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726C4" w:rsidRPr="00E60E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F726C4" w:rsidRPr="00E60E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195F5C" w:rsidRPr="002A14CC" w:rsidRDefault="00195F5C" w:rsidP="00195F5C">
      <w:pPr>
        <w:rPr>
          <w:rFonts w:ascii="Times New Roman" w:hAnsi="Times New Roman" w:cs="Times New Roman"/>
          <w:sz w:val="24"/>
          <w:szCs w:val="24"/>
        </w:rPr>
      </w:pPr>
    </w:p>
    <w:p w:rsidR="004F2E1C" w:rsidRPr="002A14CC" w:rsidRDefault="004F2E1C">
      <w:pPr>
        <w:rPr>
          <w:rFonts w:ascii="Times New Roman" w:hAnsi="Times New Roman" w:cs="Times New Roman"/>
          <w:sz w:val="24"/>
          <w:szCs w:val="24"/>
        </w:rPr>
      </w:pPr>
    </w:p>
    <w:sectPr w:rsidR="004F2E1C" w:rsidRPr="002A14CC" w:rsidSect="0019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5C"/>
    <w:rsid w:val="00011E78"/>
    <w:rsid w:val="000B5662"/>
    <w:rsid w:val="00146092"/>
    <w:rsid w:val="001940A1"/>
    <w:rsid w:val="00195F5C"/>
    <w:rsid w:val="001A04E8"/>
    <w:rsid w:val="001A419A"/>
    <w:rsid w:val="001E1DF1"/>
    <w:rsid w:val="00205E9E"/>
    <w:rsid w:val="0023508E"/>
    <w:rsid w:val="002A14CC"/>
    <w:rsid w:val="002E019D"/>
    <w:rsid w:val="00330FC9"/>
    <w:rsid w:val="003326D6"/>
    <w:rsid w:val="003A6BA1"/>
    <w:rsid w:val="003B7E05"/>
    <w:rsid w:val="003D6B65"/>
    <w:rsid w:val="003F4A88"/>
    <w:rsid w:val="003F7901"/>
    <w:rsid w:val="00402A25"/>
    <w:rsid w:val="00427F1A"/>
    <w:rsid w:val="00463980"/>
    <w:rsid w:val="00471DB9"/>
    <w:rsid w:val="0049604C"/>
    <w:rsid w:val="00496F44"/>
    <w:rsid w:val="004B1105"/>
    <w:rsid w:val="004E2E0A"/>
    <w:rsid w:val="004F2E1C"/>
    <w:rsid w:val="00510BC1"/>
    <w:rsid w:val="00554883"/>
    <w:rsid w:val="00561C81"/>
    <w:rsid w:val="005C37AC"/>
    <w:rsid w:val="005D0B82"/>
    <w:rsid w:val="005D5FAA"/>
    <w:rsid w:val="005E0193"/>
    <w:rsid w:val="00657EA3"/>
    <w:rsid w:val="006E2777"/>
    <w:rsid w:val="006E4E62"/>
    <w:rsid w:val="00772773"/>
    <w:rsid w:val="007849BD"/>
    <w:rsid w:val="007B4E70"/>
    <w:rsid w:val="007C0D5D"/>
    <w:rsid w:val="00825B9F"/>
    <w:rsid w:val="0083616E"/>
    <w:rsid w:val="00845DBE"/>
    <w:rsid w:val="00861147"/>
    <w:rsid w:val="00896934"/>
    <w:rsid w:val="008B64C2"/>
    <w:rsid w:val="008C28A5"/>
    <w:rsid w:val="008D4511"/>
    <w:rsid w:val="00961C63"/>
    <w:rsid w:val="00970E4D"/>
    <w:rsid w:val="009A604A"/>
    <w:rsid w:val="009D0086"/>
    <w:rsid w:val="00A04396"/>
    <w:rsid w:val="00A11D7A"/>
    <w:rsid w:val="00A24EF5"/>
    <w:rsid w:val="00A31A93"/>
    <w:rsid w:val="00A330F5"/>
    <w:rsid w:val="00A93C7F"/>
    <w:rsid w:val="00A95C71"/>
    <w:rsid w:val="00B21EB6"/>
    <w:rsid w:val="00B24106"/>
    <w:rsid w:val="00B2726A"/>
    <w:rsid w:val="00B3107A"/>
    <w:rsid w:val="00BC4006"/>
    <w:rsid w:val="00C24E29"/>
    <w:rsid w:val="00CB3D1E"/>
    <w:rsid w:val="00CC7F78"/>
    <w:rsid w:val="00CF14DE"/>
    <w:rsid w:val="00D4730A"/>
    <w:rsid w:val="00D75FE2"/>
    <w:rsid w:val="00D76F0F"/>
    <w:rsid w:val="00D92396"/>
    <w:rsid w:val="00D92DB0"/>
    <w:rsid w:val="00DC2E6F"/>
    <w:rsid w:val="00DF2049"/>
    <w:rsid w:val="00E204C6"/>
    <w:rsid w:val="00E4566F"/>
    <w:rsid w:val="00E60E6E"/>
    <w:rsid w:val="00E92F5B"/>
    <w:rsid w:val="00EE020A"/>
    <w:rsid w:val="00EF45E1"/>
    <w:rsid w:val="00F1016B"/>
    <w:rsid w:val="00F115C7"/>
    <w:rsid w:val="00F24189"/>
    <w:rsid w:val="00F41669"/>
    <w:rsid w:val="00F726C4"/>
    <w:rsid w:val="00F92877"/>
    <w:rsid w:val="00FA7363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A005-F497-4895-96CB-17A9753F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F5C"/>
    <w:rPr>
      <w:color w:val="0000FF"/>
      <w:u w:val="single"/>
    </w:rPr>
  </w:style>
  <w:style w:type="paragraph" w:styleId="a5">
    <w:name w:val="No Spacing"/>
    <w:uiPriority w:val="1"/>
    <w:qFormat/>
    <w:rsid w:val="00195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2407" TargetMode="External"/><Relationship Id="rId13" Type="http://schemas.openxmlformats.org/officeDocument/2006/relationships/hyperlink" Target="mailto:tatanakoloneckaa@gmail.com" TargetMode="External"/><Relationship Id="rId18" Type="http://schemas.openxmlformats.org/officeDocument/2006/relationships/hyperlink" Target="https://resh.edu.ru/subject/lesson/4743/start/150742/" TargetMode="External"/><Relationship Id="rId26" Type="http://schemas.openxmlformats.org/officeDocument/2006/relationships/hyperlink" Target="mailto:tatanakolonecka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2407" TargetMode="Externa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https://resh.edu.ru/subject/lesson/5840/start/226345/" TargetMode="External"/><Relationship Id="rId17" Type="http://schemas.openxmlformats.org/officeDocument/2006/relationships/hyperlink" Target="mailto:shopa.olya@mail.ru" TargetMode="External"/><Relationship Id="rId25" Type="http://schemas.openxmlformats.org/officeDocument/2006/relationships/hyperlink" Target="https://resh.edu.ru/subject/lesson/5840/start/2263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22407" TargetMode="External"/><Relationship Id="rId20" Type="http://schemas.openxmlformats.org/officeDocument/2006/relationships/hyperlink" Target="mailto:evgreshnow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46/start/222122/" TargetMode="External"/><Relationship Id="rId11" Type="http://schemas.openxmlformats.org/officeDocument/2006/relationships/hyperlink" Target="mailto:tatanakoloneckaa@gmail.com" TargetMode="External"/><Relationship Id="rId24" Type="http://schemas.openxmlformats.org/officeDocument/2006/relationships/hyperlink" Target="mailto:evgreshnowa@yandex.ru" TargetMode="Externa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mailto:evgreshnowa@yandex.ru" TargetMode="External"/><Relationship Id="rId23" Type="http://schemas.openxmlformats.org/officeDocument/2006/relationships/hyperlink" Target="mailto:evgreshnow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840/start/226345/" TargetMode="External"/><Relationship Id="rId19" Type="http://schemas.openxmlformats.org/officeDocument/2006/relationships/hyperlink" Target="mailto:korotkova-nl@yandex.ru" TargetMode="External"/><Relationship Id="rId4" Type="http://schemas.openxmlformats.org/officeDocument/2006/relationships/hyperlink" Target="mailto:bravaya.n@mail.ru" TargetMode="External"/><Relationship Id="rId9" Type="http://schemas.openxmlformats.org/officeDocument/2006/relationships/hyperlink" Target="mailto:shopa.olya@mail.ru" TargetMode="External"/><Relationship Id="rId14" Type="http://schemas.openxmlformats.org/officeDocument/2006/relationships/hyperlink" Target="mailto:evgreshnowa@yandex.ru" TargetMode="External"/><Relationship Id="rId22" Type="http://schemas.openxmlformats.org/officeDocument/2006/relationships/hyperlink" Target="mailto:shopa.oly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73</cp:revision>
  <dcterms:created xsi:type="dcterms:W3CDTF">2020-04-04T14:07:00Z</dcterms:created>
  <dcterms:modified xsi:type="dcterms:W3CDTF">2020-05-24T18:10:00Z</dcterms:modified>
</cp:coreProperties>
</file>