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CEEF0" w14:textId="77777777" w:rsidR="00762F36" w:rsidRPr="00762F36" w:rsidRDefault="00762F36" w:rsidP="00762F36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  <w:r w:rsidRPr="00762F36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  <w:t>Алгоритм проведения занятий в дистанционной форме</w:t>
      </w:r>
    </w:p>
    <w:p w14:paraId="44175B8F" w14:textId="77777777" w:rsidR="00762F36" w:rsidRDefault="00762F36" w:rsidP="00762F3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20"/>
        </w:rPr>
      </w:pPr>
      <w:r w:rsidRPr="00762F36">
        <w:rPr>
          <w:rFonts w:ascii="Arial" w:eastAsia="Times New Roman" w:hAnsi="Arial" w:cs="Arial"/>
          <w:b/>
          <w:bCs/>
          <w:color w:val="000000"/>
          <w:sz w:val="20"/>
        </w:rPr>
        <w:t xml:space="preserve">Проведение уроков в </w:t>
      </w:r>
      <w:r>
        <w:rPr>
          <w:rFonts w:ascii="Arial" w:eastAsia="Times New Roman" w:hAnsi="Arial" w:cs="Arial"/>
          <w:b/>
          <w:bCs/>
          <w:color w:val="000000"/>
          <w:sz w:val="20"/>
        </w:rPr>
        <w:t>МБОУ «Школа №67»</w:t>
      </w:r>
      <w:r w:rsidRPr="00762F36">
        <w:rPr>
          <w:rFonts w:ascii="Arial" w:eastAsia="Times New Roman" w:hAnsi="Arial" w:cs="Arial"/>
          <w:b/>
          <w:bCs/>
          <w:color w:val="000000"/>
          <w:sz w:val="20"/>
        </w:rPr>
        <w:t xml:space="preserve">  с 30.03.2020 по 12.04.2020 осуществляется  в соответствии с расписанием занятий</w:t>
      </w:r>
      <w:r>
        <w:rPr>
          <w:rFonts w:ascii="Arial" w:eastAsia="Times New Roman" w:hAnsi="Arial" w:cs="Arial"/>
          <w:b/>
          <w:bCs/>
          <w:color w:val="000000"/>
          <w:sz w:val="20"/>
        </w:rPr>
        <w:t xml:space="preserve">. </w:t>
      </w:r>
    </w:p>
    <w:p w14:paraId="4F2045C7" w14:textId="77777777" w:rsidR="00762F36" w:rsidRPr="00762F36" w:rsidRDefault="00762F36" w:rsidP="00762F3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 xml:space="preserve">В рамках работы </w:t>
      </w:r>
      <w:r>
        <w:rPr>
          <w:rFonts w:ascii="Arial" w:eastAsia="Times New Roman" w:hAnsi="Arial" w:cs="Arial"/>
          <w:color w:val="000000"/>
          <w:sz w:val="20"/>
          <w:szCs w:val="20"/>
        </w:rPr>
        <w:t>МБОУ «Школа №67»</w:t>
      </w:r>
      <w:r w:rsidRPr="00762F36">
        <w:rPr>
          <w:rFonts w:ascii="Arial" w:eastAsia="Times New Roman" w:hAnsi="Arial" w:cs="Arial"/>
          <w:color w:val="000000"/>
          <w:sz w:val="20"/>
          <w:szCs w:val="20"/>
        </w:rPr>
        <w:t xml:space="preserve"> по организации дистанционного обучения выделяется 2 основные формы работы по реализуемым образовательным программам:</w:t>
      </w:r>
    </w:p>
    <w:p w14:paraId="2421D26A" w14:textId="77777777" w:rsidR="00762F36" w:rsidRPr="00762F36" w:rsidRDefault="00762F36" w:rsidP="00762F3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b/>
          <w:bCs/>
          <w:color w:val="000000"/>
          <w:sz w:val="20"/>
        </w:rPr>
        <w:t>1.    Основные образовательные программы:</w:t>
      </w:r>
    </w:p>
    <w:p w14:paraId="4091EE4C" w14:textId="77777777" w:rsidR="00762F36" w:rsidRPr="00762F36" w:rsidRDefault="00762F36" w:rsidP="00762F36">
      <w:pPr>
        <w:numPr>
          <w:ilvl w:val="0"/>
          <w:numId w:val="2"/>
        </w:numPr>
        <w:spacing w:before="36" w:after="36" w:line="240" w:lineRule="auto"/>
        <w:ind w:lef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>Ежедневные основные дисциплины  – Занятие проводится в виде дистанционного видео урока на платформе «</w:t>
      </w:r>
      <w:hyperlink r:id="rId5" w:tgtFrame="_blank" w:history="1">
        <w:r w:rsidRPr="00762F36">
          <w:rPr>
            <w:rFonts w:ascii="Arial" w:eastAsia="Times New Roman" w:hAnsi="Arial" w:cs="Arial"/>
            <w:color w:val="005A8C"/>
            <w:sz w:val="20"/>
            <w:u w:val="single"/>
          </w:rPr>
          <w:t>Скайп для бизнеса</w:t>
        </w:r>
      </w:hyperlink>
      <w:r w:rsidRPr="00762F36">
        <w:rPr>
          <w:rFonts w:ascii="Arial" w:eastAsia="Times New Roman" w:hAnsi="Arial" w:cs="Arial"/>
          <w:color w:val="000000"/>
          <w:sz w:val="20"/>
          <w:szCs w:val="20"/>
        </w:rPr>
        <w:t>» и в форме электронного обучения с применением дистанционных  технологий с широким использованием ресурсов образовательных </w:t>
      </w:r>
      <w:hyperlink r:id="rId6" w:tgtFrame="_blank" w:history="1">
        <w:r w:rsidRPr="00762F36">
          <w:rPr>
            <w:rFonts w:ascii="Arial" w:eastAsia="Times New Roman" w:hAnsi="Arial" w:cs="Arial"/>
            <w:color w:val="005A8C"/>
            <w:sz w:val="20"/>
            <w:u w:val="single"/>
          </w:rPr>
          <w:t>о</w:t>
        </w:r>
        <w:r w:rsidRPr="00762F36">
          <w:rPr>
            <w:rFonts w:ascii="Arial" w:eastAsia="Times New Roman" w:hAnsi="Arial" w:cs="Arial"/>
            <w:color w:val="005A8C"/>
            <w:sz w:val="20"/>
            <w:u w:val="single"/>
          </w:rPr>
          <w:t>н</w:t>
        </w:r>
        <w:r w:rsidRPr="00762F36">
          <w:rPr>
            <w:rFonts w:ascii="Arial" w:eastAsia="Times New Roman" w:hAnsi="Arial" w:cs="Arial"/>
            <w:color w:val="005A8C"/>
            <w:sz w:val="20"/>
            <w:u w:val="single"/>
          </w:rPr>
          <w:t>лайн-платформ</w:t>
        </w:r>
      </w:hyperlink>
      <w:r w:rsidRPr="00762F3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96F9F85" w14:textId="77777777" w:rsidR="00762F36" w:rsidRPr="00762F36" w:rsidRDefault="00762F36" w:rsidP="00762F36">
      <w:pPr>
        <w:numPr>
          <w:ilvl w:val="0"/>
          <w:numId w:val="2"/>
        </w:numPr>
        <w:spacing w:before="36" w:after="36" w:line="240" w:lineRule="auto"/>
        <w:ind w:lef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>Дисциплины, реализуемые 1-2 раза в неделю (Физическая ку</w:t>
      </w:r>
      <w:r>
        <w:rPr>
          <w:rFonts w:ascii="Arial" w:eastAsia="Times New Roman" w:hAnsi="Arial" w:cs="Arial"/>
          <w:color w:val="000000"/>
          <w:sz w:val="20"/>
          <w:szCs w:val="20"/>
        </w:rPr>
        <w:t>льтура, Музыка, ИЗО, Технология</w:t>
      </w:r>
      <w:r w:rsidRPr="00762F3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gramStart"/>
      <w:r w:rsidRPr="00762F36">
        <w:rPr>
          <w:rFonts w:ascii="Arial" w:eastAsia="Times New Roman" w:hAnsi="Arial" w:cs="Arial"/>
          <w:color w:val="000000"/>
          <w:sz w:val="20"/>
          <w:szCs w:val="20"/>
        </w:rPr>
        <w:t>ОБЖ)  у</w:t>
      </w:r>
      <w:proofErr w:type="gramEnd"/>
      <w:r w:rsidRPr="00762F36">
        <w:rPr>
          <w:rFonts w:ascii="Arial" w:eastAsia="Times New Roman" w:hAnsi="Arial" w:cs="Arial"/>
          <w:color w:val="000000"/>
          <w:sz w:val="20"/>
          <w:szCs w:val="20"/>
        </w:rPr>
        <w:t xml:space="preserve"> обучающихся согласно учебного плана – возможна реализация через систему дистанционного обучения по следующему сценарию: сценарий электронного урока, ссылка на учебный материал согласно учебнику. Выполнение работ для освоения материала, домашнее задание, тестирование обучающегося. Оптимальный вариант выдачи задания по данным предметам – через систему </w:t>
      </w:r>
      <w:r>
        <w:rPr>
          <w:rFonts w:ascii="Arial" w:eastAsia="Times New Roman" w:hAnsi="Arial" w:cs="Arial"/>
          <w:color w:val="005A8C"/>
          <w:sz w:val="20"/>
          <w:u w:val="single"/>
        </w:rPr>
        <w:t>БАРС.</w:t>
      </w:r>
      <w:r>
        <w:rPr>
          <w:rFonts w:ascii="Arial" w:eastAsia="Times New Roman" w:hAnsi="Arial" w:cs="Arial"/>
          <w:color w:val="005A8C"/>
          <w:sz w:val="20"/>
          <w:u w:val="single"/>
          <w:lang w:val="en-US"/>
        </w:rPr>
        <w:t>Web</w:t>
      </w:r>
      <w:r w:rsidRPr="00762F36">
        <w:rPr>
          <w:rFonts w:ascii="Arial" w:eastAsia="Times New Roman" w:hAnsi="Arial" w:cs="Arial"/>
          <w:color w:val="005A8C"/>
          <w:sz w:val="20"/>
          <w:u w:val="single"/>
        </w:rPr>
        <w:t>-</w:t>
      </w:r>
      <w:r>
        <w:rPr>
          <w:rFonts w:ascii="Arial" w:eastAsia="Times New Roman" w:hAnsi="Arial" w:cs="Arial"/>
          <w:color w:val="005A8C"/>
          <w:sz w:val="20"/>
          <w:u w:val="single"/>
        </w:rPr>
        <w:t xml:space="preserve"> </w:t>
      </w:r>
      <w:r w:rsidRPr="00762F36">
        <w:rPr>
          <w:rFonts w:ascii="Arial" w:eastAsia="Times New Roman" w:hAnsi="Arial" w:cs="Arial"/>
          <w:color w:val="005A8C"/>
          <w:sz w:val="20"/>
          <w:u w:val="single"/>
        </w:rPr>
        <w:t>Образование</w:t>
      </w:r>
      <w:r w:rsidRPr="00762F36">
        <w:rPr>
          <w:rFonts w:ascii="Arial" w:eastAsia="Times New Roman" w:hAnsi="Arial" w:cs="Arial"/>
          <w:color w:val="000000"/>
          <w:sz w:val="20"/>
          <w:szCs w:val="20"/>
        </w:rPr>
        <w:t> в электронном журнале. Также в рамках дополнительных материалов учителю рекомендуется направлять (электронная почта, мессенджеры, социальные сети) ссылки на обучающие и научно-популярные фильмы для освоения изучаемой темы, уроки проекта </w:t>
      </w:r>
      <w:proofErr w:type="spellStart"/>
      <w:r w:rsidR="003C44B1" w:rsidRPr="00762F36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762F36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"https://mosobr.tv/" \t "_blank" </w:instrText>
      </w:r>
      <w:r w:rsidR="003C44B1" w:rsidRPr="00762F36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762F36">
        <w:rPr>
          <w:rFonts w:ascii="Arial" w:eastAsia="Times New Roman" w:hAnsi="Arial" w:cs="Arial"/>
          <w:color w:val="005A8C"/>
          <w:sz w:val="20"/>
          <w:u w:val="single"/>
        </w:rPr>
        <w:t>МосОбрТв</w:t>
      </w:r>
      <w:proofErr w:type="spellEnd"/>
      <w:r w:rsidR="003C44B1" w:rsidRPr="00762F36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762F36">
        <w:rPr>
          <w:rFonts w:ascii="Arial" w:eastAsia="Times New Roman" w:hAnsi="Arial" w:cs="Arial"/>
          <w:color w:val="000000"/>
          <w:sz w:val="20"/>
          <w:szCs w:val="20"/>
        </w:rPr>
        <w:t> «Учимся вместе» и пр. ОДНАКО: каждый учитель обязан запланировать себе консультационные часы для живого общения с обучающимися для разъяснения изучаемого материала, ответа на вопросы обучающихся при выполнении задания. Информация по консультационным часам должна быть направлена в каждый класс через классного руководителя (электронная почта, мессенджеры).</w:t>
      </w:r>
    </w:p>
    <w:p w14:paraId="0A4776DA" w14:textId="77777777" w:rsidR="00762F36" w:rsidRPr="00762F36" w:rsidRDefault="00762F36" w:rsidP="00120A5E">
      <w:pPr>
        <w:shd w:val="clear" w:color="auto" w:fill="FFFFFF"/>
        <w:spacing w:before="100" w:beforeAutospacing="1" w:after="100" w:afterAutospacing="1" w:line="240" w:lineRule="auto"/>
        <w:ind w:firstLine="288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b/>
          <w:bCs/>
          <w:color w:val="000000"/>
          <w:sz w:val="20"/>
        </w:rPr>
        <w:t>Обязательно</w:t>
      </w:r>
      <w:r w:rsidRPr="00762F36">
        <w:rPr>
          <w:rFonts w:ascii="Arial" w:eastAsia="Times New Roman" w:hAnsi="Arial" w:cs="Arial"/>
          <w:color w:val="000000"/>
          <w:sz w:val="20"/>
          <w:szCs w:val="20"/>
        </w:rPr>
        <w:t> для оценки 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закрепления тем использовать: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62F36">
        <w:rPr>
          <w:rFonts w:ascii="Arial" w:eastAsia="Times New Roman" w:hAnsi="Arial" w:cs="Arial"/>
          <w:color w:val="000000"/>
          <w:sz w:val="20"/>
          <w:szCs w:val="20"/>
        </w:rPr>
        <w:t xml:space="preserve"> Функцию прикрепления домашнего задания в электронный журнал, фотографию выполненной работы и т.п.</w:t>
      </w:r>
      <w:r w:rsidRPr="00762F36">
        <w:rPr>
          <w:rFonts w:ascii="Arial" w:eastAsia="Times New Roman" w:hAnsi="Arial" w:cs="Arial"/>
          <w:color w:val="000000"/>
          <w:sz w:val="20"/>
          <w:szCs w:val="20"/>
        </w:rPr>
        <w:br/>
        <w:t>Эле</w:t>
      </w:r>
      <w:r>
        <w:rPr>
          <w:rFonts w:ascii="Arial" w:eastAsia="Times New Roman" w:hAnsi="Arial" w:cs="Arial"/>
          <w:color w:val="000000"/>
          <w:sz w:val="20"/>
          <w:szCs w:val="20"/>
        </w:rPr>
        <w:t>ктронную систему тестирования.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62F36">
        <w:rPr>
          <w:rFonts w:ascii="Arial" w:eastAsia="Times New Roman" w:hAnsi="Arial" w:cs="Arial"/>
          <w:color w:val="000000"/>
          <w:sz w:val="20"/>
          <w:szCs w:val="20"/>
        </w:rPr>
        <w:t xml:space="preserve"> Использование автоматизированных образовательных ресурсов он-лайн платформ.</w:t>
      </w:r>
    </w:p>
    <w:p w14:paraId="72A7523F" w14:textId="77777777" w:rsidR="00762F36" w:rsidRPr="00762F36" w:rsidRDefault="00762F36" w:rsidP="00762F3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b/>
          <w:bCs/>
          <w:color w:val="000000"/>
          <w:sz w:val="20"/>
        </w:rPr>
        <w:t>2.    Дополнительные образовательные программы: </w:t>
      </w:r>
    </w:p>
    <w:p w14:paraId="180B3EEA" w14:textId="77777777" w:rsidR="00762F36" w:rsidRPr="00762F36" w:rsidRDefault="00762F36" w:rsidP="00762F3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>Реализация образовательной программы через систему электронного обучения (автоматизированные образовательные  ресурсы </w:t>
      </w:r>
      <w:hyperlink r:id="rId7" w:tgtFrame="_blank" w:history="1">
        <w:r w:rsidRPr="00762F36">
          <w:rPr>
            <w:rFonts w:ascii="Arial" w:eastAsia="Times New Roman" w:hAnsi="Arial" w:cs="Arial"/>
            <w:color w:val="005A8C"/>
            <w:sz w:val="20"/>
            <w:u w:val="single"/>
          </w:rPr>
          <w:t>онлайн-платформ</w:t>
        </w:r>
      </w:hyperlink>
      <w:r w:rsidRPr="00762F36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02794C96" w14:textId="77777777" w:rsidR="00762F36" w:rsidRPr="00762F36" w:rsidRDefault="00762F36" w:rsidP="00762F3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27BC51A" w14:textId="77777777" w:rsidR="00762F36" w:rsidRPr="00762F36" w:rsidRDefault="00762F36" w:rsidP="00762F3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762F36">
        <w:rPr>
          <w:rFonts w:ascii="Arial" w:eastAsia="Times New Roman" w:hAnsi="Arial" w:cs="Arial"/>
          <w:b/>
          <w:bCs/>
          <w:color w:val="000000"/>
          <w:sz w:val="26"/>
        </w:rPr>
        <w:t>Организация обучения в начальных классах</w:t>
      </w:r>
    </w:p>
    <w:p w14:paraId="6145292C" w14:textId="77777777" w:rsidR="00762F36" w:rsidRPr="00762F36" w:rsidRDefault="00762F36" w:rsidP="00762F3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>Учитывая возрастные особенности обучающихся и необходимость максимального разнообразия их работы во время урока, для организации работы с обучающимися рекомендуется использовать все формы реализации программы.</w:t>
      </w:r>
      <w:r w:rsidRPr="00762F36">
        <w:rPr>
          <w:rFonts w:ascii="Arial" w:eastAsia="Times New Roman" w:hAnsi="Arial" w:cs="Arial"/>
          <w:color w:val="000000"/>
          <w:sz w:val="20"/>
          <w:szCs w:val="20"/>
        </w:rPr>
        <w:br/>
        <w:t>Такие предметные области как "Технология", "Окружающий мир" и "Физическая культура" – реализуются только через систему электронного обучения, желательная форма – проектная деятельность.</w:t>
      </w:r>
    </w:p>
    <w:p w14:paraId="35496CB3" w14:textId="77777777" w:rsidR="00762F36" w:rsidRPr="00762F36" w:rsidRDefault="00762F36" w:rsidP="00762F3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762F36">
        <w:rPr>
          <w:rFonts w:ascii="Arial" w:eastAsia="Times New Roman" w:hAnsi="Arial" w:cs="Arial"/>
          <w:b/>
          <w:bCs/>
          <w:color w:val="000000"/>
          <w:sz w:val="26"/>
          <w:szCs w:val="26"/>
        </w:rPr>
        <w:t>Обучение по предметной области "Физическая культура"</w:t>
      </w:r>
    </w:p>
    <w:p w14:paraId="5CDBDA8E" w14:textId="77777777" w:rsidR="00762F36" w:rsidRPr="00762F36" w:rsidRDefault="00762F36" w:rsidP="00762F36">
      <w:pPr>
        <w:numPr>
          <w:ilvl w:val="0"/>
          <w:numId w:val="3"/>
        </w:numPr>
        <w:spacing w:before="36" w:after="36" w:line="240" w:lineRule="auto"/>
        <w:ind w:lef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>аудио физкультурные минутки (особенно если урок идет в середине дня);</w:t>
      </w:r>
    </w:p>
    <w:p w14:paraId="795C5705" w14:textId="77777777" w:rsidR="00762F36" w:rsidRPr="00762F36" w:rsidRDefault="00762F36" w:rsidP="00762F36">
      <w:pPr>
        <w:numPr>
          <w:ilvl w:val="0"/>
          <w:numId w:val="3"/>
        </w:numPr>
        <w:spacing w:before="36" w:after="36" w:line="240" w:lineRule="auto"/>
        <w:ind w:lef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>размещение научно-популярных фильмов об истории происхождения различных видов спорта;</w:t>
      </w:r>
    </w:p>
    <w:p w14:paraId="6683480F" w14:textId="77777777" w:rsidR="00762F36" w:rsidRPr="00762F36" w:rsidRDefault="00762F36" w:rsidP="00762F36">
      <w:pPr>
        <w:numPr>
          <w:ilvl w:val="0"/>
          <w:numId w:val="3"/>
        </w:numPr>
        <w:spacing w:before="36" w:after="36" w:line="240" w:lineRule="auto"/>
        <w:ind w:lef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>размещение научно-популярных фильмов об истории развитии спорта;</w:t>
      </w:r>
    </w:p>
    <w:p w14:paraId="5570615B" w14:textId="77777777" w:rsidR="00762F36" w:rsidRPr="00762F36" w:rsidRDefault="00762F36" w:rsidP="00762F36">
      <w:pPr>
        <w:numPr>
          <w:ilvl w:val="0"/>
          <w:numId w:val="3"/>
        </w:numPr>
        <w:spacing w:before="36" w:after="36" w:line="240" w:lineRule="auto"/>
        <w:ind w:lef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>размещение научно-популярных фильмов  о великих спортсменах;</w:t>
      </w:r>
    </w:p>
    <w:p w14:paraId="5353CE34" w14:textId="77777777" w:rsidR="00762F36" w:rsidRPr="00762F36" w:rsidRDefault="00762F36" w:rsidP="00762F36">
      <w:pPr>
        <w:numPr>
          <w:ilvl w:val="0"/>
          <w:numId w:val="3"/>
        </w:numPr>
        <w:spacing w:before="36" w:after="36" w:line="240" w:lineRule="auto"/>
        <w:ind w:lef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lastRenderedPageBreak/>
        <w:t>реализация проектов в области ЗОЖ.</w:t>
      </w:r>
    </w:p>
    <w:p w14:paraId="511A7B2E" w14:textId="77777777" w:rsidR="00762F36" w:rsidRPr="00762F36" w:rsidRDefault="00762F36" w:rsidP="00762F3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762F36">
        <w:rPr>
          <w:rFonts w:ascii="Arial" w:eastAsia="Times New Roman" w:hAnsi="Arial" w:cs="Arial"/>
          <w:b/>
          <w:bCs/>
          <w:color w:val="000000"/>
          <w:sz w:val="26"/>
          <w:szCs w:val="26"/>
        </w:rPr>
        <w:t>Обучение по предметной области "Технология"</w:t>
      </w:r>
    </w:p>
    <w:p w14:paraId="7FF468D3" w14:textId="77777777" w:rsidR="00762F36" w:rsidRPr="00762F36" w:rsidRDefault="00762F36" w:rsidP="00762F3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 xml:space="preserve">При выполнении задания старайтесь прикладывать видеоматериал о </w:t>
      </w:r>
      <w:proofErr w:type="gramStart"/>
      <w:r w:rsidRPr="00762F36">
        <w:rPr>
          <w:rFonts w:ascii="Arial" w:eastAsia="Times New Roman" w:hAnsi="Arial" w:cs="Arial"/>
          <w:color w:val="000000"/>
          <w:sz w:val="20"/>
          <w:szCs w:val="20"/>
        </w:rPr>
        <w:t>том</w:t>
      </w:r>
      <w:proofErr w:type="gramEnd"/>
      <w:r w:rsidRPr="00762F36">
        <w:rPr>
          <w:rFonts w:ascii="Arial" w:eastAsia="Times New Roman" w:hAnsi="Arial" w:cs="Arial"/>
          <w:color w:val="000000"/>
          <w:sz w:val="20"/>
          <w:szCs w:val="20"/>
        </w:rPr>
        <w:t xml:space="preserve"> как выполнить работу.</w:t>
      </w:r>
      <w:r w:rsidRPr="00762F36">
        <w:rPr>
          <w:rFonts w:ascii="Arial" w:eastAsia="Times New Roman" w:hAnsi="Arial" w:cs="Arial"/>
          <w:color w:val="000000"/>
          <w:sz w:val="20"/>
          <w:szCs w:val="20"/>
        </w:rPr>
        <w:br/>
        <w:t>При реализации проектной деятельности – продумывайте задание на 1 неделю в рамках выполнения проекта.</w:t>
      </w:r>
      <w:r w:rsidRPr="00762F36">
        <w:rPr>
          <w:rFonts w:ascii="Arial" w:eastAsia="Times New Roman" w:hAnsi="Arial" w:cs="Arial"/>
          <w:color w:val="000000"/>
          <w:sz w:val="20"/>
          <w:szCs w:val="20"/>
        </w:rPr>
        <w:br/>
        <w:t>Все выполненные задания пересылаются обучающимися по электронной почте.</w:t>
      </w:r>
    </w:p>
    <w:p w14:paraId="5E66740A" w14:textId="77777777" w:rsidR="00762F36" w:rsidRPr="00762F36" w:rsidRDefault="00762F36" w:rsidP="00762F3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762F36">
        <w:rPr>
          <w:rFonts w:ascii="Arial" w:eastAsia="Times New Roman" w:hAnsi="Arial" w:cs="Arial"/>
          <w:b/>
          <w:bCs/>
          <w:color w:val="000000"/>
          <w:sz w:val="26"/>
          <w:szCs w:val="26"/>
        </w:rPr>
        <w:t>Реа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лизация подготовки обучающихся к</w:t>
      </w:r>
      <w:r w:rsidRPr="00762F3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ОГЭ и ЕГЭ</w:t>
      </w:r>
    </w:p>
    <w:p w14:paraId="1B7E9A8C" w14:textId="77777777" w:rsidR="00762F36" w:rsidRPr="00762F36" w:rsidRDefault="00762F36" w:rsidP="00762F3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>Для подготовки обучающихся к сдаче ОГЭ и ЕГЭ в рамках дистанционного и электронного обучения необходимо:</w:t>
      </w:r>
    </w:p>
    <w:p w14:paraId="62FBAA73" w14:textId="77777777" w:rsidR="00762F36" w:rsidRPr="00762F36" w:rsidRDefault="00762F36" w:rsidP="00762F36">
      <w:pPr>
        <w:numPr>
          <w:ilvl w:val="0"/>
          <w:numId w:val="4"/>
        </w:numPr>
        <w:spacing w:before="36" w:after="36" w:line="240" w:lineRule="auto"/>
        <w:ind w:lef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>Уведомить обучающихся о часах отдельных консультаций в рамках подготовки к ОГЭ и ЕГЭ по вашему предмету в он-лан режиме. Информация по консультационным часам должна быть направлена в каждый класс через классного руководителя (электронная почта, мессенджеры).</w:t>
      </w:r>
    </w:p>
    <w:p w14:paraId="6BC6E374" w14:textId="77777777" w:rsidR="00762F36" w:rsidRPr="00762F36" w:rsidRDefault="00762F36" w:rsidP="00762F36">
      <w:pPr>
        <w:numPr>
          <w:ilvl w:val="0"/>
          <w:numId w:val="4"/>
        </w:numPr>
        <w:spacing w:before="36" w:after="36" w:line="240" w:lineRule="auto"/>
        <w:ind w:lef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>В электронном журнале размещать ссылки он-лайн тестовые материалы для отработки решения заданий.</w:t>
      </w:r>
    </w:p>
    <w:p w14:paraId="4810C5A3" w14:textId="77777777" w:rsidR="00762F36" w:rsidRPr="00762F36" w:rsidRDefault="00762F36" w:rsidP="00762F3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b/>
          <w:bCs/>
          <w:color w:val="000000"/>
          <w:sz w:val="20"/>
        </w:rPr>
        <w:t>Подробные инструкции по ссылкам</w:t>
      </w:r>
      <w:r w:rsidRPr="00762F36">
        <w:rPr>
          <w:rFonts w:ascii="Arial" w:eastAsia="Times New Roman" w:hAnsi="Arial" w:cs="Arial"/>
          <w:color w:val="000000"/>
          <w:sz w:val="20"/>
          <w:szCs w:val="20"/>
        </w:rPr>
        <w:t>: </w:t>
      </w:r>
    </w:p>
    <w:p w14:paraId="467AD8A7" w14:textId="30081196" w:rsidR="00762F36" w:rsidRPr="00120A5E" w:rsidRDefault="00120A5E" w:rsidP="00762F36">
      <w:pPr>
        <w:numPr>
          <w:ilvl w:val="0"/>
          <w:numId w:val="5"/>
        </w:numPr>
        <w:spacing w:before="36" w:after="36" w:line="240" w:lineRule="auto"/>
        <w:ind w:lef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hyperlink r:id="rId8" w:history="1">
        <w:r w:rsidR="00762F36" w:rsidRPr="00120A5E">
          <w:rPr>
            <w:rStyle w:val="a3"/>
            <w:rFonts w:ascii="Arial" w:eastAsia="Times New Roman" w:hAnsi="Arial" w:cs="Arial"/>
            <w:sz w:val="20"/>
          </w:rPr>
          <w:t>Подключени</w:t>
        </w:r>
        <w:r w:rsidR="00762F36" w:rsidRPr="00120A5E">
          <w:rPr>
            <w:rStyle w:val="a3"/>
            <w:rFonts w:ascii="Arial" w:eastAsia="Times New Roman" w:hAnsi="Arial" w:cs="Arial"/>
            <w:sz w:val="20"/>
          </w:rPr>
          <w:t>е</w:t>
        </w:r>
        <w:r w:rsidR="00762F36" w:rsidRPr="00120A5E">
          <w:rPr>
            <w:rStyle w:val="a3"/>
            <w:rFonts w:ascii="Arial" w:eastAsia="Times New Roman" w:hAnsi="Arial" w:cs="Arial"/>
            <w:sz w:val="20"/>
          </w:rPr>
          <w:t> к онлайн-трансляции для учеников</w:t>
        </w:r>
      </w:hyperlink>
    </w:p>
    <w:p w14:paraId="71D661B8" w14:textId="0D3E9018" w:rsidR="00762F36" w:rsidRPr="00120A5E" w:rsidRDefault="00F81758" w:rsidP="00762F36">
      <w:pPr>
        <w:numPr>
          <w:ilvl w:val="0"/>
          <w:numId w:val="5"/>
        </w:numPr>
        <w:spacing w:before="36" w:after="36" w:line="240" w:lineRule="auto"/>
        <w:ind w:lef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hyperlink r:id="rId9" w:history="1">
        <w:r w:rsidR="00762F36" w:rsidRPr="00F81758">
          <w:rPr>
            <w:rStyle w:val="a3"/>
            <w:rFonts w:ascii="Arial" w:eastAsia="Times New Roman" w:hAnsi="Arial" w:cs="Arial"/>
            <w:sz w:val="20"/>
          </w:rPr>
          <w:t>Подклю</w:t>
        </w:r>
        <w:r w:rsidR="00762F36" w:rsidRPr="00F81758">
          <w:rPr>
            <w:rStyle w:val="a3"/>
            <w:rFonts w:ascii="Arial" w:eastAsia="Times New Roman" w:hAnsi="Arial" w:cs="Arial"/>
            <w:sz w:val="20"/>
          </w:rPr>
          <w:t>ч</w:t>
        </w:r>
        <w:r w:rsidR="00762F36" w:rsidRPr="00F81758">
          <w:rPr>
            <w:rStyle w:val="a3"/>
            <w:rFonts w:ascii="Arial" w:eastAsia="Times New Roman" w:hAnsi="Arial" w:cs="Arial"/>
            <w:sz w:val="20"/>
          </w:rPr>
          <w:t>ение к онлайн-трансляции для педагогов</w:t>
        </w:r>
      </w:hyperlink>
    </w:p>
    <w:p w14:paraId="486FD4FE" w14:textId="77777777" w:rsidR="00762F36" w:rsidRPr="00762F36" w:rsidRDefault="00762F36" w:rsidP="00762F3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62F3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54AE593" w14:textId="77777777" w:rsidR="00450651" w:rsidRDefault="00450651"/>
    <w:sectPr w:rsidR="00450651" w:rsidSect="003C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3354"/>
    <w:multiLevelType w:val="multilevel"/>
    <w:tmpl w:val="B6D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34476"/>
    <w:multiLevelType w:val="multilevel"/>
    <w:tmpl w:val="2DC2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108D0"/>
    <w:multiLevelType w:val="multilevel"/>
    <w:tmpl w:val="A676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A73EE"/>
    <w:multiLevelType w:val="multilevel"/>
    <w:tmpl w:val="831C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513DA"/>
    <w:multiLevelType w:val="multilevel"/>
    <w:tmpl w:val="771A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F36"/>
    <w:rsid w:val="00120A5E"/>
    <w:rsid w:val="003C44B1"/>
    <w:rsid w:val="00450651"/>
    <w:rsid w:val="00762F36"/>
    <w:rsid w:val="00F81758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C31B"/>
  <w15:docId w15:val="{4A09EC4A-1725-4078-A1C5-79E8DABC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4B1"/>
  </w:style>
  <w:style w:type="paragraph" w:styleId="1">
    <w:name w:val="heading 1"/>
    <w:basedOn w:val="a"/>
    <w:link w:val="10"/>
    <w:uiPriority w:val="9"/>
    <w:qFormat/>
    <w:rsid w:val="00762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62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F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62F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mitted">
    <w:name w:val="submitted"/>
    <w:basedOn w:val="a0"/>
    <w:rsid w:val="00762F36"/>
  </w:style>
  <w:style w:type="character" w:styleId="a3">
    <w:name w:val="Hyperlink"/>
    <w:basedOn w:val="a0"/>
    <w:uiPriority w:val="99"/>
    <w:unhideWhenUsed/>
    <w:rsid w:val="00762F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62F36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120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915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BBBBBB"/>
                <w:right w:val="none" w:sz="0" w:space="0" w:color="auto"/>
              </w:divBdr>
              <w:divsChild>
                <w:div w:id="11377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88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-67.org.ru/wp-content/uploads/2020/03/&#1044;&#1083;&#1103;-&#1091;&#1095;&#1077;&#1085;&#1080;&#1082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asslic1.ru/system/files/online-platform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lic1.ru/system/files/online-platformy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lasslic1.ru/node/10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-67.org.ru/wp-content/uploads/2020/03/&#1076;&#1083;&#1103;-&#1091;&#1095;&#1080;&#1090;&#1077;&#1083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IDukova</dc:creator>
  <cp:keywords/>
  <dc:description/>
  <cp:lastModifiedBy>Василий</cp:lastModifiedBy>
  <cp:revision>4</cp:revision>
  <dcterms:created xsi:type="dcterms:W3CDTF">2020-03-25T14:38:00Z</dcterms:created>
  <dcterms:modified xsi:type="dcterms:W3CDTF">2020-03-25T15:17:00Z</dcterms:modified>
</cp:coreProperties>
</file>